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1343"/>
        <w:gridCol w:w="1683"/>
        <w:gridCol w:w="518"/>
        <w:gridCol w:w="236"/>
        <w:gridCol w:w="3355"/>
        <w:gridCol w:w="323"/>
        <w:gridCol w:w="2566"/>
        <w:gridCol w:w="294"/>
        <w:gridCol w:w="2296"/>
        <w:gridCol w:w="38"/>
        <w:gridCol w:w="247"/>
      </w:tblGrid>
      <w:tr w:rsidR="000D1E31" w14:paraId="2E8D86D1" w14:textId="77777777" w:rsidTr="000D1E31">
        <w:trPr>
          <w:gridAfter w:val="1"/>
          <w:wAfter w:w="247" w:type="dxa"/>
          <w:trHeight w:val="853"/>
        </w:trPr>
        <w:tc>
          <w:tcPr>
            <w:tcW w:w="14490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357423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5BB53822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2374CE3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E31" w14:paraId="2812B3A9" w14:textId="77777777" w:rsidTr="000D1E31">
        <w:trPr>
          <w:gridAfter w:val="2"/>
          <w:wAfter w:w="285" w:type="dxa"/>
          <w:trHeight w:val="412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679DE6A" w14:textId="633BAAEF" w:rsidR="000D1E31" w:rsidRP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C563DDC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38FE0FC" w14:textId="3AD57F3F" w:rsid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1B70901" w14:textId="3422CA4F" w:rsidR="000D1E31" w:rsidRP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5E11C98" w14:textId="77777777" w:rsidR="000D1E31" w:rsidRDefault="000D1E3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0D1E31" w14:paraId="6E855272" w14:textId="77777777" w:rsidTr="000D1E31">
        <w:trPr>
          <w:gridAfter w:val="2"/>
          <w:wAfter w:w="285" w:type="dxa"/>
          <w:trHeight w:val="147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0DC04F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974EAC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B1EA42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74D4A5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0EA2B9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E31" w14:paraId="3B324AAC" w14:textId="77777777" w:rsidTr="000D1E31">
        <w:trPr>
          <w:trHeight w:val="577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0BB8C4F2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4A68302F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A0D64BA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  <w:hideMark/>
          </w:tcPr>
          <w:p w14:paraId="0EDDEB65" w14:textId="2135CFE9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</w:p>
        </w:tc>
        <w:tc>
          <w:tcPr>
            <w:tcW w:w="28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729C4187" w14:textId="77777777" w:rsidR="000D1E31" w:rsidRDefault="000D1E3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58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6F8ACEF4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AE12C0D" w14:textId="58387C2E" w:rsidR="000D1E31" w:rsidRDefault="000D1E31"/>
    <w:p w14:paraId="0A00DC50" w14:textId="77777777" w:rsidR="000D1E31" w:rsidRDefault="000D1E31">
      <w:pPr>
        <w:spacing w:after="160"/>
      </w:pPr>
      <w:r>
        <w:br w:type="page"/>
      </w:r>
    </w:p>
    <w:tbl>
      <w:tblPr>
        <w:tblW w:w="15480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55"/>
        <w:gridCol w:w="1480"/>
        <w:gridCol w:w="2019"/>
        <w:gridCol w:w="2140"/>
      </w:tblGrid>
      <w:tr w:rsidR="000D1E31" w:rsidRPr="000D1E31" w14:paraId="2C3175C9" w14:textId="77777777" w:rsidTr="000D1E3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67C01E6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61A97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E72E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7ABE6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E6DE30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E6CBC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2554C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D1E31" w:rsidRPr="000D1E31" w14:paraId="33ADFE11" w14:textId="77777777" w:rsidTr="000D1E31">
        <w:trPr>
          <w:trHeight w:val="6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00807BA9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8E9AE7" w14:textId="77777777" w:rsidR="00F35D62" w:rsidRDefault="00F35D62" w:rsidP="00F35D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ИНФ.ОО.О.1.2. Самостално или уз помоћ наставника, аутоматизују процес извођења основних рачунских операција над табеларно записаним подацима. </w:t>
            </w:r>
          </w:p>
          <w:p w14:paraId="05D985A2" w14:textId="77777777" w:rsidR="00F35D62" w:rsidRDefault="00F35D62" w:rsidP="00F35D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04E8591E" w14:textId="77777777" w:rsidR="00F35D62" w:rsidRDefault="00F35D62" w:rsidP="00F35D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ИНФ.ОО.С.1.3. Правилно примењују аритметичке операторе и уграђене функције над табеларно записаним подацима. </w:t>
            </w:r>
          </w:p>
          <w:p w14:paraId="5C14BB7D" w14:textId="4CE69C14" w:rsidR="000D1E31" w:rsidRPr="000D1E31" w:rsidRDefault="00F35D62" w:rsidP="00F35D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ИНФ.ОО.С.1.2. Организују податке у дигиталном окружењу на различитим медијумима</w:t>
            </w:r>
            <w: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26993FD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5F0D3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Радно окружење програма Microsoft Excel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8B4C6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EFDE4B5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 Техника и технологија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3D3BA17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D1E31" w:rsidRPr="000D1E31" w14:paraId="753963BF" w14:textId="77777777" w:rsidTr="000D1E31">
        <w:trPr>
          <w:trHeight w:val="49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88F9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AA782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CFCB7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CFAD5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Приказ података из табеле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EF811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9172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3A9A2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3FC4244" w14:textId="77777777" w:rsidTr="000D1E31">
        <w:trPr>
          <w:trHeight w:val="43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4877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BD4AB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E8966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DE457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Форматирање ћелије и формуле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01C60A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B44F3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4FD070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33B84513" w14:textId="77777777" w:rsidTr="000D1E31">
        <w:trPr>
          <w:trHeight w:val="49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6DB8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A1C0E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727AD1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DE8B68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Организација података у табели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96C26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AD27B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DA3F3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5E22E50" w14:textId="77777777" w:rsidTr="000D1E31">
        <w:trPr>
          <w:trHeight w:val="37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EBBC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76F6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39AAA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448D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Функције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7A61D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08BFA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ACA92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00E1B42" w14:textId="02CB49CA" w:rsidR="000D1E31" w:rsidRDefault="000D1E31"/>
    <w:p w14:paraId="685705A4" w14:textId="77777777" w:rsidR="000D1E31" w:rsidRDefault="000D1E31">
      <w:pPr>
        <w:spacing w:after="160"/>
      </w:pPr>
    </w:p>
    <w:p w14:paraId="71E65B7B" w14:textId="77777777" w:rsidR="000D1E31" w:rsidRDefault="000D1E31">
      <w:pPr>
        <w:spacing w:after="160"/>
      </w:pPr>
    </w:p>
    <w:tbl>
      <w:tblPr>
        <w:tblW w:w="1561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099"/>
        <w:gridCol w:w="1480"/>
        <w:gridCol w:w="2011"/>
        <w:gridCol w:w="2120"/>
        <w:gridCol w:w="222"/>
      </w:tblGrid>
      <w:tr w:rsidR="000D1E31" w:rsidRPr="000D1E31" w14:paraId="519C5AD0" w14:textId="77777777" w:rsidTr="00CB5FA1">
        <w:trPr>
          <w:gridAfter w:val="1"/>
          <w:wAfter w:w="222" w:type="dxa"/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07123C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53647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42B6F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09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7244B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9C2637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6F91F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3EBB1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D1E31" w:rsidRPr="000D1E31" w14:paraId="27294076" w14:textId="77777777" w:rsidTr="00CB5FA1">
        <w:trPr>
          <w:gridAfter w:val="1"/>
          <w:wAfter w:w="222" w:type="dxa"/>
          <w:trHeight w:val="623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7654C842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1D35EC" w14:textId="77777777" w:rsidR="00B25FBD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ИНФ.ОО.О.1.2. Самостално или уз помоћ наставника, аутоматизују процес </w:t>
            </w:r>
            <w:r>
              <w:lastRenderedPageBreak/>
              <w:t xml:space="preserve">извођења основних рачунских операција над табеларно записаним подацима. </w:t>
            </w:r>
          </w:p>
          <w:p w14:paraId="78AA6B4F" w14:textId="77777777" w:rsidR="00B25FBD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ИНФ.ОО.С.1.3. Правилно примењују аритметичке операторе и уграђене функције над табеларно записаним подацима. </w:t>
            </w:r>
          </w:p>
          <w:p w14:paraId="3CE3A7F7" w14:textId="77777777" w:rsidR="00B25FBD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ИНФ.ОО.С.2.2. Табеларно записане податке представљају графиконом користећи одговарајућу опцију програма за табеларне прорачуне. </w:t>
            </w:r>
          </w:p>
          <w:p w14:paraId="04AF88B9" w14:textId="77777777" w:rsidR="00B25FBD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5D1CDA73" w14:textId="77777777" w:rsidR="00B25FBD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  <w:p w14:paraId="2D937EFE" w14:textId="2720171E" w:rsidR="000D1E31" w:rsidRPr="000D1E31" w:rsidRDefault="00B25FBD" w:rsidP="00B25F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</w:t>
            </w:r>
            <w: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7BA939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lastRenderedPageBreak/>
              <w:t>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7A61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Израчунавање статистика према одређеном критеријуму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C2EB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4A8818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 xml:space="preserve">Енглески језик 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lastRenderedPageBreak/>
              <w:t>Техника и технологија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7D5B6E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lastRenderedPageBreak/>
              <w:t> </w:t>
            </w:r>
          </w:p>
        </w:tc>
      </w:tr>
      <w:tr w:rsidR="000D1E31" w:rsidRPr="000D1E31" w14:paraId="39097CA5" w14:textId="77777777" w:rsidTr="00CB5FA1">
        <w:trPr>
          <w:gridAfter w:val="1"/>
          <w:wAfter w:w="222" w:type="dxa"/>
          <w:trHeight w:val="69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ABCD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4C6DD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1F6943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60F2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Визуелизација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50F10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3BCF3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A69C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667FB209" w14:textId="77777777" w:rsidTr="00CB5FA1">
        <w:trPr>
          <w:gridAfter w:val="1"/>
          <w:wAfter w:w="222" w:type="dxa"/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F8EF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1DAA4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4B1B0165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116D1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Штампање радног листа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2C65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F361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C002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A93AADE" w14:textId="77777777" w:rsidTr="00CB5FA1">
        <w:trPr>
          <w:gridAfter w:val="1"/>
          <w:wAfter w:w="222" w:type="dxa"/>
          <w:trHeight w:val="429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DEE7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132ED8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F8CA7E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9</w:t>
            </w:r>
          </w:p>
        </w:tc>
        <w:tc>
          <w:tcPr>
            <w:tcW w:w="309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D1C3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Рачунарство у облаку: Табеле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F442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D6DA3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7E83D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4A7102B9" w14:textId="77777777" w:rsidTr="00CB5FA1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0EB42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2139A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D38B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309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6CE0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9D54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78DC1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A1290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F482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</w:tr>
    </w:tbl>
    <w:p w14:paraId="4BDA7F0F" w14:textId="6D80666D" w:rsidR="000D1E31" w:rsidRDefault="000D1E31">
      <w:pPr>
        <w:spacing w:after="160"/>
      </w:pPr>
      <w:r>
        <w:br w:type="page"/>
      </w:r>
    </w:p>
    <w:tbl>
      <w:tblPr>
        <w:tblW w:w="15483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60"/>
        <w:gridCol w:w="1480"/>
        <w:gridCol w:w="2019"/>
        <w:gridCol w:w="2138"/>
      </w:tblGrid>
      <w:tr w:rsidR="00686485" w:rsidRPr="00686485" w14:paraId="23C4D9BA" w14:textId="77777777" w:rsidTr="00C612FD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8A0271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8CA667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D8B934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45B611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666A2A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03ABB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073B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C62A27" w:rsidRPr="00686485" w14:paraId="05071D7A" w14:textId="77777777" w:rsidTr="00375031">
        <w:trPr>
          <w:trHeight w:val="55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51E173A9" w14:textId="77777777" w:rsidR="00C62A27" w:rsidRPr="00686485" w:rsidRDefault="00C62A27" w:rsidP="00C62A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НОВЕМБАР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right w:val="single" w:sz="4" w:space="0" w:color="808080"/>
            </w:tcBorders>
            <w:hideMark/>
          </w:tcPr>
          <w:p w14:paraId="511EF1FC" w14:textId="6363769B" w:rsidR="00C62A27" w:rsidRPr="009157F2" w:rsidRDefault="00C62A27" w:rsidP="009157F2">
            <w:pPr>
              <w:pStyle w:val="ListParagraph"/>
              <w:numPr>
                <w:ilvl w:val="0"/>
                <w:numId w:val="1"/>
              </w:num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157F2">
              <w:rPr>
                <w:rFonts w:ascii="Times New Roman" w:hAnsi="Times New Roman" w:cs="Times New Roman"/>
              </w:rPr>
              <w:t xml:space="preserve">ИНФ.ОО.С.2.5.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безбедан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штитећи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лични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идентитет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комуницирају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путем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интернета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уважавајући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правила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дигиталног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правописа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нетикеције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6375A" w14:textId="77777777" w:rsidR="00C62A27" w:rsidRPr="00686485" w:rsidRDefault="00C62A27" w:rsidP="00C6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F63343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97AB0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849A9D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 xml:space="preserve">Енглески језик Техника и технологија </w:t>
            </w: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Ликовно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2C495B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62A27" w:rsidRPr="00686485" w14:paraId="6C022ED0" w14:textId="77777777" w:rsidTr="00375031">
        <w:trPr>
          <w:trHeight w:val="63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276B5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right w:val="single" w:sz="4" w:space="0" w:color="808080"/>
            </w:tcBorders>
            <w:hideMark/>
          </w:tcPr>
          <w:p w14:paraId="6290F018" w14:textId="60C7931C" w:rsidR="00C62A27" w:rsidRPr="009157F2" w:rsidRDefault="00C62A27" w:rsidP="009157F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157F2">
              <w:rPr>
                <w:rFonts w:ascii="Times New Roman" w:hAnsi="Times New Roman" w:cs="Times New Roman"/>
              </w:rPr>
              <w:t xml:space="preserve">ИНФ.ОО.С.2.4.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Информације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пронађене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интернету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користе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складу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са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ауторским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правима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уз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навођење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извора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атрибуција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7A9C0" w14:textId="77777777" w:rsidR="00C62A27" w:rsidRPr="00686485" w:rsidRDefault="00C62A27" w:rsidP="00C6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180D34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Лични подаци и права детета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BF77CE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63F399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8525A7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62A27" w:rsidRPr="00686485" w14:paraId="5A0472BA" w14:textId="77777777" w:rsidTr="00375031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AD5C7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right w:val="single" w:sz="4" w:space="0" w:color="808080"/>
            </w:tcBorders>
            <w:hideMark/>
          </w:tcPr>
          <w:p w14:paraId="42780E2E" w14:textId="06C0DC78" w:rsidR="00C62A27" w:rsidRPr="009157F2" w:rsidRDefault="00C62A27" w:rsidP="009157F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157F2">
              <w:rPr>
                <w:rFonts w:ascii="Times New Roman" w:hAnsi="Times New Roman" w:cs="Times New Roman"/>
              </w:rPr>
              <w:t xml:space="preserve">ИНФ.ОО.С.2.3.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Информацијама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које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проналазе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на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интернету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приступају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критички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C4E137" w14:textId="77777777" w:rsidR="00C62A27" w:rsidRPr="00686485" w:rsidRDefault="00C62A27" w:rsidP="00C6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00C10A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Отворени подаци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A701B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AB7C9E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D8BE2D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62A27" w:rsidRPr="00686485" w14:paraId="550860C7" w14:textId="77777777" w:rsidTr="00375031">
        <w:trPr>
          <w:trHeight w:val="94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2341E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0A8647FB" w14:textId="69BB0B27" w:rsidR="00C62A27" w:rsidRPr="009157F2" w:rsidRDefault="00C62A27" w:rsidP="009157F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157F2">
              <w:rPr>
                <w:rFonts w:ascii="Times New Roman" w:hAnsi="Times New Roman" w:cs="Times New Roman"/>
              </w:rPr>
              <w:t>ИНФ.ОО.С.3.2. У</w:t>
            </w:r>
            <w:proofErr w:type="spellStart"/>
            <w:r w:rsidRPr="009157F2">
              <w:rPr>
                <w:rFonts w:ascii="Times New Roman" w:hAnsi="Times New Roman" w:cs="Times New Roman"/>
              </w:rPr>
              <w:t>спостављају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везу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отварања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стварања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услова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за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57F2">
              <w:rPr>
                <w:rFonts w:ascii="Times New Roman" w:hAnsi="Times New Roman" w:cs="Times New Roman"/>
              </w:rPr>
              <w:t>развој</w:t>
            </w:r>
            <w:proofErr w:type="spellEnd"/>
            <w:r w:rsidRPr="009157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841D02" w14:textId="77777777" w:rsidR="00C62A27" w:rsidRPr="00686485" w:rsidRDefault="00C62A27" w:rsidP="00C6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59B1BD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047B99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06718D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F074F" w14:textId="77777777" w:rsidR="00C62A27" w:rsidRPr="00686485" w:rsidRDefault="00C62A27" w:rsidP="00C62A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6B0E185" w14:textId="44C207C7" w:rsidR="00CB5FA1" w:rsidRDefault="00CB5FA1"/>
    <w:p w14:paraId="62B12E97" w14:textId="77777777" w:rsidR="00792D61" w:rsidRDefault="00792D61"/>
    <w:tbl>
      <w:tblPr>
        <w:tblW w:w="15463" w:type="dxa"/>
        <w:tblLook w:val="04A0" w:firstRow="1" w:lastRow="0" w:firstColumn="1" w:lastColumn="0" w:noHBand="0" w:noVBand="1"/>
      </w:tblPr>
      <w:tblGrid>
        <w:gridCol w:w="1301"/>
        <w:gridCol w:w="4340"/>
        <w:gridCol w:w="879"/>
        <w:gridCol w:w="3232"/>
        <w:gridCol w:w="1613"/>
        <w:gridCol w:w="2001"/>
        <w:gridCol w:w="2097"/>
      </w:tblGrid>
      <w:tr w:rsidR="00792D61" w:rsidRPr="00792D61" w14:paraId="2C904E22" w14:textId="77777777" w:rsidTr="00792D6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B46DD9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4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E7026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5360AB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28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B02549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A933EF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E303E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18EED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792D61" w:rsidRPr="00792D61" w14:paraId="57F7BAE0" w14:textId="77777777" w:rsidTr="00792D61">
        <w:trPr>
          <w:trHeight w:val="9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37122A85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ДЕЦЕМБАР</w:t>
            </w:r>
          </w:p>
        </w:tc>
        <w:tc>
          <w:tcPr>
            <w:tcW w:w="445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57E74C" w14:textId="77777777" w:rsidR="00395670" w:rsidRDefault="00395670" w:rsidP="0039567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ИНФ.ОО.О.3.1. Користећи дигиталне технологије, ефикасно учествују у групном раду. </w:t>
            </w:r>
          </w:p>
          <w:p w14:paraId="18510AA1" w14:textId="77777777" w:rsidR="00395670" w:rsidRDefault="00395670" w:rsidP="0039567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</w:t>
            </w:r>
            <w:r>
              <w:lastRenderedPageBreak/>
              <w:t xml:space="preserve">аутоматизују решавање проблема примереног узрасту. </w:t>
            </w:r>
          </w:p>
          <w:p w14:paraId="4EF604AF" w14:textId="07AE4E56" w:rsidR="00792D61" w:rsidRPr="00792D61" w:rsidRDefault="00395670" w:rsidP="0039567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1E9BA5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lastRenderedPageBreak/>
              <w:t>14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6445DC43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1FCF9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A6B476B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Техника и технологија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9FA7DE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792D61" w:rsidRPr="00792D61" w14:paraId="7393E975" w14:textId="77777777" w:rsidTr="00792D61">
        <w:trPr>
          <w:trHeight w:val="88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90B4D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C36057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53BB81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15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3D4D0BC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A52F9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DDE75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008FA8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92D61" w:rsidRPr="00792D61" w14:paraId="7C123C3F" w14:textId="77777777" w:rsidTr="00792D61">
        <w:trPr>
          <w:trHeight w:val="88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702E0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1C9F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CE986C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16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5BBA32D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3D202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071490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CD27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92D61" w:rsidRPr="00792D61" w14:paraId="6E57B543" w14:textId="77777777" w:rsidTr="00792D61">
        <w:trPr>
          <w:trHeight w:val="85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9E3F1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809AF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C869B9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17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8CAE7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Систематизација (закључивање оцена)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0D8695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F0F84A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7219E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3928A81E" w14:textId="3180DE7F" w:rsidR="00CB5FA1" w:rsidRDefault="00CB5FA1"/>
    <w:tbl>
      <w:tblPr>
        <w:tblW w:w="15422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22"/>
        <w:gridCol w:w="1613"/>
        <w:gridCol w:w="2015"/>
        <w:gridCol w:w="2128"/>
      </w:tblGrid>
      <w:tr w:rsidR="00BF31D0" w:rsidRPr="00BF31D0" w14:paraId="013A6AEA" w14:textId="77777777" w:rsidTr="00BF31D0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7F08EE7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A6EF1C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2FF20A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6566E9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29ED76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87823E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9C24BF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BF31D0" w:rsidRPr="00BF31D0" w14:paraId="427F8361" w14:textId="77777777" w:rsidTr="00BF31D0">
        <w:trPr>
          <w:trHeight w:val="1200"/>
        </w:trPr>
        <w:tc>
          <w:tcPr>
            <w:tcW w:w="13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92436FA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ЈАН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331FBB" w14:textId="77777777" w:rsidR="006F345D" w:rsidRDefault="006F345D" w:rsidP="006F345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 </w:t>
            </w:r>
          </w:p>
          <w:p w14:paraId="3D5DDAFD" w14:textId="6ACD2664" w:rsidR="00BF31D0" w:rsidRPr="00BF31D0" w:rsidRDefault="006F345D" w:rsidP="006F345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A6F60C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3A17E8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BF31D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B3E82F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7DF492A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lang w:val="sr-Latn-RS" w:eastAsia="sr-Latn-RS"/>
              </w:rPr>
              <w:t>Енглески језик Математика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068DED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37E47EC3" w14:textId="78209749" w:rsidR="00CB5FA1" w:rsidRDefault="00CB5FA1"/>
    <w:p w14:paraId="1558B818" w14:textId="77777777" w:rsidR="000A2BC0" w:rsidRDefault="000A2BC0"/>
    <w:p w14:paraId="4686D390" w14:textId="77777777" w:rsidR="00BF31D0" w:rsidRDefault="00BF31D0">
      <w:pPr>
        <w:spacing w:after="160"/>
      </w:pPr>
    </w:p>
    <w:tbl>
      <w:tblPr>
        <w:tblW w:w="15339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56"/>
        <w:gridCol w:w="1480"/>
        <w:gridCol w:w="2019"/>
        <w:gridCol w:w="2140"/>
      </w:tblGrid>
      <w:tr w:rsidR="000A2BC0" w:rsidRPr="000A2BC0" w14:paraId="613F6668" w14:textId="77777777" w:rsidTr="000A2BC0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03A0B7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396665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1A095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5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4D727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1E9B67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3CAD0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629D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4672CF" w:rsidRPr="000A2BC0" w14:paraId="2A6489FB" w14:textId="77777777" w:rsidTr="00C701F4">
        <w:trPr>
          <w:trHeight w:val="300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58488D0E" w14:textId="77777777" w:rsidR="004672CF" w:rsidRPr="000A2BC0" w:rsidRDefault="004672CF" w:rsidP="004672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ФЕБРУАР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14:paraId="725833CA" w14:textId="7F42B72C" w:rsidR="004672CF" w:rsidRPr="004672CF" w:rsidRDefault="004672CF" w:rsidP="004672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672CF">
              <w:rPr>
                <w:rFonts w:ascii="Times New Roman" w:hAnsi="Times New Roman" w:cs="Times New Roman"/>
              </w:rPr>
              <w:t xml:space="preserve"> ИНФ.ОО.О.1.2.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Самостално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или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уз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помоћ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наставника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аутоматизују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процес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извођења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рачунских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операција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над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табеларно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записаним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7C731" w14:textId="77777777" w:rsidR="004672CF" w:rsidRPr="000A2BC0" w:rsidRDefault="004672CF" w:rsidP="004672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31718D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Jupyter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DE0464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14:paraId="465B45D2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6926CCB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672CF" w:rsidRPr="000A2BC0" w14:paraId="0CC7A007" w14:textId="77777777" w:rsidTr="00C701F4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E1AAD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14:paraId="2E225D67" w14:textId="71CE01A9" w:rsidR="004672CF" w:rsidRPr="004672CF" w:rsidRDefault="004672CF" w:rsidP="004672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672CF">
              <w:rPr>
                <w:rFonts w:ascii="Times New Roman" w:hAnsi="Times New Roman" w:cs="Times New Roman"/>
              </w:rPr>
              <w:t>ИНФ.ОО.О.1.3. П</w:t>
            </w:r>
            <w:proofErr w:type="spellStart"/>
            <w:r w:rsidRPr="004672CF">
              <w:rPr>
                <w:rFonts w:ascii="Times New Roman" w:hAnsi="Times New Roman" w:cs="Times New Roman"/>
              </w:rPr>
              <w:t>редстављају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решење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једноставног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проблема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помоћу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алгоритма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који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садржи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излистане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улазне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72CF">
              <w:rPr>
                <w:rFonts w:ascii="Times New Roman" w:hAnsi="Times New Roman" w:cs="Times New Roman"/>
              </w:rPr>
              <w:lastRenderedPageBreak/>
              <w:t>дефинисан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обраде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приказан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очекивани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резултат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672CF">
              <w:rPr>
                <w:rFonts w:ascii="Times New Roman" w:hAnsi="Times New Roman" w:cs="Times New Roman"/>
              </w:rPr>
              <w:t>излаз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660A50" w14:textId="77777777" w:rsidR="004672CF" w:rsidRPr="000A2BC0" w:rsidRDefault="004672CF" w:rsidP="004672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lastRenderedPageBreak/>
              <w:t>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A68D5C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Jupyter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89C449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14:paraId="303BF166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Енглески језик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06A89779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672CF" w:rsidRPr="000A2BC0" w14:paraId="649CE382" w14:textId="77777777" w:rsidTr="00C701F4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2E051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14:paraId="437470F9" w14:textId="735972A5" w:rsidR="004672CF" w:rsidRPr="004672CF" w:rsidRDefault="004672CF" w:rsidP="004672CF">
            <w:pPr>
              <w:pStyle w:val="ListParagraph"/>
              <w:numPr>
                <w:ilvl w:val="0"/>
                <w:numId w:val="1"/>
              </w:num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672CF">
              <w:rPr>
                <w:rFonts w:ascii="Times New Roman" w:hAnsi="Times New Roman" w:cs="Times New Roman"/>
              </w:rPr>
              <w:t xml:space="preserve">ИНФ.ОО.С.1.3.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Правилно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примењују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аритметичке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операторе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уграђене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функције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над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табеларно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записаним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1EC95C" w14:textId="77777777" w:rsidR="004672CF" w:rsidRPr="000A2BC0" w:rsidRDefault="004672CF" w:rsidP="004672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1FC482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Унос података у једнодимензионе низове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2C29343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7D981142" w14:textId="77777777" w:rsidR="004672CF" w:rsidRPr="000A2BC0" w:rsidRDefault="004672CF" w:rsidP="004672CF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4DDAF95A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672CF" w:rsidRPr="000A2BC0" w14:paraId="1D29B72B" w14:textId="77777777" w:rsidTr="00C701F4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0EF0E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776FDD73" w14:textId="1DE5DDAB" w:rsidR="004672CF" w:rsidRPr="004672CF" w:rsidRDefault="004672CF" w:rsidP="004672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672CF">
              <w:rPr>
                <w:rFonts w:ascii="Times New Roman" w:hAnsi="Times New Roman" w:cs="Times New Roman"/>
              </w:rPr>
              <w:t xml:space="preserve">ИНФ.ОО.С.1.7.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Примењују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елементе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синтаксе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семантике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одабраног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визуалног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или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текстуалног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програмског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2CF">
              <w:rPr>
                <w:rFonts w:ascii="Times New Roman" w:hAnsi="Times New Roman" w:cs="Times New Roman"/>
              </w:rPr>
              <w:t>језика</w:t>
            </w:r>
            <w:proofErr w:type="spellEnd"/>
            <w:r w:rsidRPr="004672C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8F7E3D" w14:textId="77777777" w:rsidR="004672CF" w:rsidRPr="000A2BC0" w:rsidRDefault="004672CF" w:rsidP="004672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EAAE92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Унос и представљање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37EAA9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322426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A1759D" w14:textId="77777777" w:rsidR="004672CF" w:rsidRPr="000A2BC0" w:rsidRDefault="004672CF" w:rsidP="004672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A6BC5DC" w14:textId="73CACF7D" w:rsidR="00CB5FA1" w:rsidRDefault="00CB5FA1">
      <w:pPr>
        <w:spacing w:after="160"/>
      </w:pPr>
      <w:r>
        <w:br w:type="page"/>
      </w:r>
    </w:p>
    <w:tbl>
      <w:tblPr>
        <w:tblW w:w="15341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60"/>
        <w:gridCol w:w="1480"/>
        <w:gridCol w:w="2019"/>
        <w:gridCol w:w="2138"/>
      </w:tblGrid>
      <w:tr w:rsidR="009F148F" w:rsidRPr="009F148F" w14:paraId="6747C364" w14:textId="77777777" w:rsidTr="009F148F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37E4F0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569C09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ACDEBC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E9A77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CB546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71E62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683B6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9F148F" w:rsidRPr="009F148F" w14:paraId="76ED8EF1" w14:textId="77777777" w:rsidTr="009F148F">
        <w:trPr>
          <w:trHeight w:val="58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471FD135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МАРТ</w:t>
            </w:r>
          </w:p>
        </w:tc>
        <w:tc>
          <w:tcPr>
            <w:tcW w:w="43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6F82A7" w14:textId="77777777" w:rsidR="00AC581D" w:rsidRDefault="00AC581D" w:rsidP="00AC581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ИНФ.ОО.С.2.2. Табеларно записане податке представљају графиконом користећи одговарајућу опцију програма за табеларне прорачуне. </w:t>
            </w:r>
          </w:p>
          <w:p w14:paraId="4EF3EB74" w14:textId="77777777" w:rsidR="00AC581D" w:rsidRDefault="00AC581D" w:rsidP="00AC581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ИНФ.ОО.О.2.1. Креирају, едитују, форматирају и чувају текстуалне, графичке, аудио, видео и мултимедијалне датотеке. </w:t>
            </w:r>
          </w:p>
          <w:p w14:paraId="7E9C901D" w14:textId="77777777" w:rsidR="00AC581D" w:rsidRDefault="00AC581D" w:rsidP="00AC581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ИНФ.ОО.С.1.2. Организују податке у дигиталном окружењу на различитим медијумима. </w:t>
            </w:r>
          </w:p>
          <w:p w14:paraId="2AA9BE17" w14:textId="52ABD9AF" w:rsidR="009F148F" w:rsidRPr="009F148F" w:rsidRDefault="00AC581D" w:rsidP="00AC581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ИНФ.ОО.С.1.3. Правилно примењују аритметичке операторе и уграђене функције над табеларно записаним подацима</w:t>
            </w:r>
            <w: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EE380B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E8E6F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Графичко представљање низова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F1A44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1F388FD0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7F1EBB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48F" w:rsidRPr="009F148F" w14:paraId="1496795E" w14:textId="77777777" w:rsidTr="009F148F">
        <w:trPr>
          <w:trHeight w:val="55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91B93A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7B9B5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35E6D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2C4A6553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Графичко представљање низова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1DDFF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2502A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2D1C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41F242CE" w14:textId="77777777" w:rsidTr="009F148F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BAB5D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DF80E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3D61F35E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71C22CF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Анализа и обрада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432AE9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D2152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82FB5F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17DFCCE7" w14:textId="77777777" w:rsidTr="009F148F">
        <w:trPr>
          <w:trHeight w:val="57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9A3C5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C624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223F76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57E988A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Анализа и обрада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2B5E8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D568C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21AC6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4F91554B" w14:textId="77777777" w:rsidTr="009F148F">
        <w:trPr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C47974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74588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1D759AA6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3BA971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431D74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CDCBA5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0A775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15517510" w14:textId="35C43946" w:rsidR="00CB5FA1" w:rsidRDefault="00CB5FA1"/>
    <w:p w14:paraId="43D5F232" w14:textId="77777777" w:rsidR="00372509" w:rsidRDefault="00372509"/>
    <w:p w14:paraId="2B89B043" w14:textId="5C3BC378" w:rsidR="00CB5FA1" w:rsidRDefault="00CB5FA1"/>
    <w:tbl>
      <w:tblPr>
        <w:tblW w:w="15218" w:type="dxa"/>
        <w:tblLook w:val="04A0" w:firstRow="1" w:lastRow="0" w:firstColumn="1" w:lastColumn="0" w:noHBand="0" w:noVBand="1"/>
      </w:tblPr>
      <w:tblGrid>
        <w:gridCol w:w="1301"/>
        <w:gridCol w:w="4315"/>
        <w:gridCol w:w="879"/>
        <w:gridCol w:w="3097"/>
        <w:gridCol w:w="1613"/>
        <w:gridCol w:w="2011"/>
        <w:gridCol w:w="2002"/>
      </w:tblGrid>
      <w:tr w:rsidR="00E35103" w:rsidRPr="00E35103" w14:paraId="08110332" w14:textId="77777777" w:rsidTr="00E35103">
        <w:trPr>
          <w:trHeight w:val="885"/>
        </w:trPr>
        <w:tc>
          <w:tcPr>
            <w:tcW w:w="13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C95E88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3C47E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9FEB46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09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119B4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7F754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C3B16A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0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79E9F4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E35103" w:rsidRPr="00E35103" w14:paraId="111511F0" w14:textId="77777777" w:rsidTr="00E35103">
        <w:trPr>
          <w:trHeight w:val="645"/>
        </w:trPr>
        <w:tc>
          <w:tcPr>
            <w:tcW w:w="130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0FB44891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АПРИЛ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740AC844" w14:textId="77777777" w:rsidR="008C595F" w:rsidRDefault="00E35103" w:rsidP="008C595F">
            <w:pPr>
              <w:pStyle w:val="NormalWeb"/>
            </w:pPr>
            <w:r w:rsidRPr="00E35103">
              <w:br/>
            </w:r>
            <w:r w:rsidR="008C595F">
              <w:rPr>
                <w:rFonts w:hAnsi="Symbol"/>
              </w:rPr>
              <w:t></w:t>
            </w:r>
            <w:r w:rsidR="008C595F">
              <w:t xml:space="preserve">  ИНФ.OО.О.3.1. Користећи дигиталне </w:t>
            </w:r>
            <w:r w:rsidR="008C595F">
              <w:lastRenderedPageBreak/>
              <w:t xml:space="preserve">технологије, ефикасно учествују у групном раду. </w:t>
            </w:r>
          </w:p>
          <w:p w14:paraId="5CB1D109" w14:textId="77777777" w:rsidR="008C595F" w:rsidRDefault="008C595F" w:rsidP="008C595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ИНФ.OО.С.2.6. Креирају и тестирају рачунарски програм, којим аутоматизују решавање проблема примереног узрасту. </w:t>
            </w:r>
          </w:p>
          <w:p w14:paraId="2CAD3BAF" w14:textId="77777777" w:rsidR="008C595F" w:rsidRDefault="008C595F" w:rsidP="008C595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ИНФ.OО.С.3.1. Постављају резултате свог или групног рада на интернет ради дељења са другима.</w:t>
            </w:r>
          </w:p>
          <w:p w14:paraId="1250AD62" w14:textId="0CD77441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183FC0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lastRenderedPageBreak/>
              <w:t>28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2769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9CC138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07AD61EE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92A01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 </w:t>
            </w:r>
          </w:p>
        </w:tc>
      </w:tr>
      <w:tr w:rsidR="00E35103" w:rsidRPr="00E35103" w14:paraId="5DA6DBA6" w14:textId="77777777" w:rsidTr="00E35103">
        <w:trPr>
          <w:trHeight w:val="600"/>
        </w:trPr>
        <w:tc>
          <w:tcPr>
            <w:tcW w:w="13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DEDC4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776047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B5692C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908D9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955E3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4CDEFD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37CC8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</w:p>
        </w:tc>
      </w:tr>
      <w:tr w:rsidR="00E35103" w:rsidRPr="00E35103" w14:paraId="3D14BE21" w14:textId="77777777" w:rsidTr="00E35103">
        <w:trPr>
          <w:trHeight w:val="1035"/>
        </w:trPr>
        <w:tc>
          <w:tcPr>
            <w:tcW w:w="13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544B9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6A49BF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BE460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95155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614622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C6CC7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75F3BE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</w:p>
        </w:tc>
      </w:tr>
    </w:tbl>
    <w:p w14:paraId="7BC6B738" w14:textId="116FDD60" w:rsidR="00CB5FA1" w:rsidRDefault="00CB5FA1"/>
    <w:p w14:paraId="0B8C736F" w14:textId="26352EB6" w:rsidR="00CB5FA1" w:rsidRDefault="00CB5FA1"/>
    <w:p w14:paraId="614DB73C" w14:textId="76D65BBE" w:rsidR="00CB5FA1" w:rsidRDefault="00CB5FA1"/>
    <w:p w14:paraId="544BD10C" w14:textId="40135A63" w:rsidR="00CB5FA1" w:rsidRDefault="00CB5FA1" w:rsidP="00372509">
      <w:pPr>
        <w:spacing w:after="160"/>
      </w:pPr>
      <w:r>
        <w:br w:type="page"/>
      </w:r>
    </w:p>
    <w:tbl>
      <w:tblPr>
        <w:tblW w:w="15446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30"/>
        <w:gridCol w:w="1613"/>
        <w:gridCol w:w="2015"/>
        <w:gridCol w:w="2002"/>
      </w:tblGrid>
      <w:tr w:rsidR="00CB5FA1" w:rsidRPr="00CB5FA1" w14:paraId="2F06C13A" w14:textId="77777777" w:rsidTr="00CB5FA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CF985F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156906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6AF66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7BA47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62056F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774BB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0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A18F63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CB5FA1" w:rsidRPr="00CB5FA1" w14:paraId="1B2FB73B" w14:textId="77777777" w:rsidTr="00CB5FA1">
        <w:trPr>
          <w:trHeight w:val="810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312F9614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МАЈ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14A6F" w14:textId="77777777" w:rsidR="00E75CCE" w:rsidRDefault="00E75CCE" w:rsidP="00E75CC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  <w:p w14:paraId="5AE15D90" w14:textId="77777777" w:rsidR="00E75CCE" w:rsidRDefault="00E75CCE" w:rsidP="00E75CC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ИНФ.OО.С.2.6. Креирају и тестирају рачунарски програм, којим аутоматизују решавање проблема примереног узрасту. </w:t>
            </w:r>
          </w:p>
          <w:p w14:paraId="099D4619" w14:textId="140D4EA3" w:rsidR="00CB5FA1" w:rsidRPr="00CB5FA1" w:rsidRDefault="00E75CCE" w:rsidP="00E75CC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 </w:t>
            </w:r>
            <w:r w:rsidR="00CB5FA1" w:rsidRPr="00CB5FA1">
              <w:br/>
            </w:r>
            <w:r w:rsidR="00CB5FA1" w:rsidRPr="00CB5FA1">
              <w:br/>
            </w:r>
            <w:r w:rsidR="00CB5FA1" w:rsidRPr="00CB5FA1">
              <w:br/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96F5D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31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61FAE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E2E941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601B0FB8" w14:textId="77777777" w:rsidR="00CB5FA1" w:rsidRPr="00CB5FA1" w:rsidRDefault="00CB5FA1" w:rsidP="00CB5FA1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36ED0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B5FA1" w:rsidRPr="00CB5FA1" w14:paraId="0A0A6DF7" w14:textId="77777777" w:rsidTr="00CB5FA1">
        <w:trPr>
          <w:trHeight w:val="63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9500D1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4D161C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561541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32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7A135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45ABD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DC41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B7ECF5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5FA1" w:rsidRPr="00CB5FA1" w14:paraId="29E7C7D5" w14:textId="77777777" w:rsidTr="00CB5FA1">
        <w:trPr>
          <w:trHeight w:val="66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29530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640E03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7A5F55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33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A81C5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5414F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B6108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A4734A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5FA1" w:rsidRPr="00CB5FA1" w14:paraId="1E3EC027" w14:textId="77777777" w:rsidTr="00CB5FA1">
        <w:trPr>
          <w:trHeight w:val="589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A0A39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105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B899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34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A3C79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Систематизација (закључивање оцена)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AEC6E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113055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78115C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34B0B3C2" w14:textId="77777777" w:rsidR="00CB5FA1" w:rsidRDefault="00CB5FA1"/>
    <w:sectPr w:rsidR="00CB5FA1" w:rsidSect="000D1E31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A6A12"/>
    <w:multiLevelType w:val="hybridMultilevel"/>
    <w:tmpl w:val="DB3666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72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31"/>
    <w:rsid w:val="000A2BC0"/>
    <w:rsid w:val="000D1E31"/>
    <w:rsid w:val="00372509"/>
    <w:rsid w:val="00395670"/>
    <w:rsid w:val="004672CF"/>
    <w:rsid w:val="00686485"/>
    <w:rsid w:val="006F345D"/>
    <w:rsid w:val="00792D61"/>
    <w:rsid w:val="008C595F"/>
    <w:rsid w:val="009157F2"/>
    <w:rsid w:val="009F148F"/>
    <w:rsid w:val="00AC581D"/>
    <w:rsid w:val="00B25FBD"/>
    <w:rsid w:val="00BE0E60"/>
    <w:rsid w:val="00BF31D0"/>
    <w:rsid w:val="00C17EAD"/>
    <w:rsid w:val="00C612FD"/>
    <w:rsid w:val="00C62A27"/>
    <w:rsid w:val="00CB5FA1"/>
    <w:rsid w:val="00E35103"/>
    <w:rsid w:val="00E75CCE"/>
    <w:rsid w:val="00F3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173D"/>
  <w15:chartTrackingRefBased/>
  <w15:docId w15:val="{2E67F13B-59EA-409C-9179-476D73F7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E31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1E31"/>
    <w:pPr>
      <w:spacing w:after="0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35D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915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Jelena Ilić</cp:lastModifiedBy>
  <cp:revision>19</cp:revision>
  <dcterms:created xsi:type="dcterms:W3CDTF">2021-06-02T09:59:00Z</dcterms:created>
  <dcterms:modified xsi:type="dcterms:W3CDTF">2025-09-04T10:34:00Z</dcterms:modified>
</cp:coreProperties>
</file>